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DE" w:rsidRPr="00670E71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71">
        <w:rPr>
          <w:rFonts w:ascii="Times New Roman" w:hAnsi="Times New Roman" w:cs="Times New Roman"/>
          <w:b/>
          <w:sz w:val="28"/>
          <w:szCs w:val="28"/>
        </w:rPr>
        <w:t xml:space="preserve">Кому и на каких основаниях могут быть предоставлены каникулы после </w:t>
      </w:r>
      <w:r w:rsidR="00853755" w:rsidRPr="00670E71">
        <w:rPr>
          <w:rFonts w:ascii="Times New Roman" w:hAnsi="Times New Roman" w:cs="Times New Roman"/>
          <w:b/>
          <w:sz w:val="28"/>
          <w:szCs w:val="28"/>
        </w:rPr>
        <w:t>прохождения государственной итоговой аттестации</w:t>
      </w:r>
      <w:r w:rsidRPr="00670E71">
        <w:rPr>
          <w:rFonts w:ascii="Times New Roman" w:hAnsi="Times New Roman" w:cs="Times New Roman"/>
          <w:b/>
          <w:sz w:val="28"/>
          <w:szCs w:val="28"/>
        </w:rPr>
        <w:t>?</w:t>
      </w:r>
    </w:p>
    <w:p w:rsidR="00745671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DE">
        <w:rPr>
          <w:rFonts w:ascii="Times New Roman" w:hAnsi="Times New Roman" w:cs="Times New Roman"/>
          <w:sz w:val="28"/>
          <w:szCs w:val="28"/>
        </w:rPr>
        <w:t xml:space="preserve">Обучающимся по образовательным программам после прохождения </w:t>
      </w:r>
      <w:r w:rsidR="00853755" w:rsidRPr="00853755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8E37DE">
        <w:rPr>
          <w:rFonts w:ascii="Times New Roman" w:hAnsi="Times New Roman" w:cs="Times New Roman"/>
          <w:sz w:val="28"/>
          <w:szCs w:val="28"/>
        </w:rPr>
        <w:t xml:space="preserve"> предоставляются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E07C02" w:rsidRDefault="00E07C02" w:rsidP="008E37D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7DE" w:rsidRPr="00E07C02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2">
        <w:rPr>
          <w:rFonts w:ascii="Times New Roman" w:hAnsi="Times New Roman" w:cs="Times New Roman"/>
          <w:b/>
          <w:sz w:val="28"/>
          <w:szCs w:val="28"/>
        </w:rPr>
        <w:t xml:space="preserve">Если обучающийся не сдал государственный экзамен или не защитил </w:t>
      </w:r>
      <w:r w:rsidR="00853755" w:rsidRPr="00E07C02"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 w:rsidRPr="00E07C02">
        <w:rPr>
          <w:rFonts w:ascii="Times New Roman" w:hAnsi="Times New Roman" w:cs="Times New Roman"/>
          <w:b/>
          <w:sz w:val="28"/>
          <w:szCs w:val="28"/>
        </w:rPr>
        <w:t>, какие дальнейшие действия?</w:t>
      </w:r>
    </w:p>
    <w:p w:rsidR="008E37DE" w:rsidRPr="008E37DE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DE">
        <w:rPr>
          <w:rFonts w:ascii="Times New Roman" w:hAnsi="Times New Roman" w:cs="Times New Roman"/>
          <w:sz w:val="28"/>
          <w:szCs w:val="28"/>
        </w:rPr>
        <w:t xml:space="preserve">Обучающиеся, не прошедшие </w:t>
      </w:r>
      <w:r w:rsidR="00853755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Pr="008E37DE">
        <w:rPr>
          <w:rFonts w:ascii="Times New Roman" w:hAnsi="Times New Roman" w:cs="Times New Roman"/>
          <w:sz w:val="28"/>
          <w:szCs w:val="28"/>
        </w:rPr>
        <w:t xml:space="preserve"> в связи с неявкой на государственное аттестационное испытание без уважительной причины или в связи с получением оценки «неудовлетворительно», отчисляются из Университета, как не выполнившие обязанности по добросовестному освоению образовательной программы и выполнению учебного плана.</w:t>
      </w:r>
    </w:p>
    <w:p w:rsidR="008E37DE" w:rsidRPr="008E37DE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DE">
        <w:rPr>
          <w:rFonts w:ascii="Times New Roman" w:hAnsi="Times New Roman" w:cs="Times New Roman"/>
          <w:sz w:val="28"/>
          <w:szCs w:val="28"/>
        </w:rPr>
        <w:t xml:space="preserve">Лицо, не прошедшее </w:t>
      </w:r>
      <w:r w:rsidR="00E07C02" w:rsidRPr="00E07C02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Pr="008E37DE">
        <w:rPr>
          <w:rFonts w:ascii="Times New Roman" w:hAnsi="Times New Roman" w:cs="Times New Roman"/>
          <w:sz w:val="28"/>
          <w:szCs w:val="28"/>
        </w:rPr>
        <w:t xml:space="preserve">, может пройти ее повторно не ранее чем через 10 месяцев и не позднее чем через пять лет после срока проведения </w:t>
      </w:r>
      <w:r w:rsidR="00E07C02" w:rsidRPr="00E07C02">
        <w:rPr>
          <w:rFonts w:ascii="Times New Roman" w:hAnsi="Times New Roman" w:cs="Times New Roman"/>
          <w:sz w:val="28"/>
          <w:szCs w:val="28"/>
        </w:rPr>
        <w:t>государственн</w:t>
      </w:r>
      <w:r w:rsidR="00E07C02">
        <w:rPr>
          <w:rFonts w:ascii="Times New Roman" w:hAnsi="Times New Roman" w:cs="Times New Roman"/>
          <w:sz w:val="28"/>
          <w:szCs w:val="28"/>
        </w:rPr>
        <w:t>ой итоговой аттестации</w:t>
      </w:r>
      <w:r w:rsidRPr="008E37DE">
        <w:rPr>
          <w:rFonts w:ascii="Times New Roman" w:hAnsi="Times New Roman" w:cs="Times New Roman"/>
          <w:sz w:val="28"/>
          <w:szCs w:val="28"/>
        </w:rPr>
        <w:t>, которая не пройдена обучающимся.</w:t>
      </w:r>
    </w:p>
    <w:p w:rsidR="008E37DE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DE">
        <w:rPr>
          <w:rFonts w:ascii="Times New Roman" w:hAnsi="Times New Roman" w:cs="Times New Roman"/>
          <w:sz w:val="28"/>
          <w:szCs w:val="28"/>
        </w:rPr>
        <w:t>Указанное лицо может повторно пройти государственную итоговую аттестацию не более двух раз.</w:t>
      </w:r>
    </w:p>
    <w:p w:rsidR="00E07C02" w:rsidRDefault="00E07C02" w:rsidP="008E37D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7DE" w:rsidRPr="00E07C02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2">
        <w:rPr>
          <w:rFonts w:ascii="Times New Roman" w:hAnsi="Times New Roman" w:cs="Times New Roman"/>
          <w:b/>
          <w:sz w:val="28"/>
          <w:szCs w:val="28"/>
        </w:rPr>
        <w:t xml:space="preserve">Если обучающийся не прошел процедуру </w:t>
      </w:r>
      <w:r w:rsidR="00E07C02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Pr="00E07C02">
        <w:rPr>
          <w:rFonts w:ascii="Times New Roman" w:hAnsi="Times New Roman" w:cs="Times New Roman"/>
          <w:b/>
          <w:sz w:val="28"/>
          <w:szCs w:val="28"/>
        </w:rPr>
        <w:t>. В какой период времени возможно пройти её повторно?</w:t>
      </w:r>
    </w:p>
    <w:p w:rsidR="008E37DE" w:rsidRPr="008E37DE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DE">
        <w:rPr>
          <w:rFonts w:ascii="Times New Roman" w:hAnsi="Times New Roman" w:cs="Times New Roman"/>
          <w:sz w:val="28"/>
          <w:szCs w:val="28"/>
        </w:rPr>
        <w:t xml:space="preserve">Обучающиеся, не прошедшие </w:t>
      </w:r>
      <w:r w:rsidR="00E07C02" w:rsidRPr="00E07C02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Pr="008E37DE">
        <w:rPr>
          <w:rFonts w:ascii="Times New Roman" w:hAnsi="Times New Roman" w:cs="Times New Roman"/>
          <w:sz w:val="28"/>
          <w:szCs w:val="28"/>
        </w:rPr>
        <w:t xml:space="preserve"> в связи с неявкой на государственное аттестационное испытание по уважительной причине, вправе пройти ее в течение 6 месяцев после завершения </w:t>
      </w:r>
      <w:r w:rsidR="00F64984" w:rsidRPr="00F64984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8E37DE">
        <w:rPr>
          <w:rFonts w:ascii="Times New Roman" w:hAnsi="Times New Roman" w:cs="Times New Roman"/>
          <w:sz w:val="28"/>
          <w:szCs w:val="28"/>
        </w:rPr>
        <w:t>.</w:t>
      </w:r>
    </w:p>
    <w:p w:rsidR="008E37DE" w:rsidRPr="008E37DE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DE">
        <w:rPr>
          <w:rFonts w:ascii="Times New Roman" w:hAnsi="Times New Roman" w:cs="Times New Roman"/>
          <w:sz w:val="28"/>
          <w:szCs w:val="28"/>
        </w:rPr>
        <w:t xml:space="preserve">Лицо, не прошедшее </w:t>
      </w:r>
      <w:r w:rsidR="00F64984" w:rsidRPr="00F64984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Pr="008E37DE">
        <w:rPr>
          <w:rFonts w:ascii="Times New Roman" w:hAnsi="Times New Roman" w:cs="Times New Roman"/>
          <w:sz w:val="28"/>
          <w:szCs w:val="28"/>
        </w:rPr>
        <w:t xml:space="preserve">, может пройти ее повторно не ранее чем через 10 месяцев и не позднее чем через пять лет после срока проведения </w:t>
      </w:r>
      <w:r w:rsidR="00F64984" w:rsidRPr="00F64984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8E37DE">
        <w:rPr>
          <w:rFonts w:ascii="Times New Roman" w:hAnsi="Times New Roman" w:cs="Times New Roman"/>
          <w:sz w:val="28"/>
          <w:szCs w:val="28"/>
        </w:rPr>
        <w:t>, которая не пройдена обучающимся.</w:t>
      </w:r>
    </w:p>
    <w:p w:rsidR="008E37DE" w:rsidRDefault="008E37DE" w:rsidP="008E37D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DE">
        <w:rPr>
          <w:rFonts w:ascii="Times New Roman" w:hAnsi="Times New Roman" w:cs="Times New Roman"/>
          <w:sz w:val="28"/>
          <w:szCs w:val="28"/>
        </w:rPr>
        <w:t>Указанное лицо может повторно пройти государственную итоговую аттестацию не более двух раз.</w:t>
      </w:r>
    </w:p>
    <w:p w:rsidR="00E07C02" w:rsidRDefault="00E07C02" w:rsidP="008E37D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755" w:rsidRPr="00E07C02" w:rsidRDefault="00853755" w:rsidP="008E37D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2">
        <w:rPr>
          <w:rFonts w:ascii="Times New Roman" w:hAnsi="Times New Roman" w:cs="Times New Roman"/>
          <w:b/>
          <w:sz w:val="28"/>
          <w:szCs w:val="28"/>
        </w:rPr>
        <w:t>Как принимается решение государственной экзаменационной комиссией?</w:t>
      </w:r>
    </w:p>
    <w:p w:rsidR="00853755" w:rsidRPr="00853755" w:rsidRDefault="00853755" w:rsidP="0085375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55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853755" w:rsidRDefault="00853755" w:rsidP="0085375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55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защиты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853755">
        <w:rPr>
          <w:rFonts w:ascii="Times New Roman" w:hAnsi="Times New Roman" w:cs="Times New Roman"/>
          <w:sz w:val="28"/>
          <w:szCs w:val="28"/>
        </w:rPr>
        <w:t xml:space="preserve"> и сдачи государственного экзамена являются открытыми.</w:t>
      </w:r>
    </w:p>
    <w:p w:rsidR="00F64984" w:rsidRDefault="00F64984" w:rsidP="0085375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755" w:rsidRPr="00E07C02" w:rsidRDefault="00853755" w:rsidP="0085375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2">
        <w:rPr>
          <w:rFonts w:ascii="Times New Roman" w:hAnsi="Times New Roman" w:cs="Times New Roman"/>
          <w:b/>
          <w:sz w:val="28"/>
          <w:szCs w:val="28"/>
        </w:rPr>
        <w:t>Сколько времени отводится на защиту выпускной квалификационной работы?</w:t>
      </w:r>
    </w:p>
    <w:p w:rsidR="00853755" w:rsidRDefault="00853755" w:rsidP="0085375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3755">
        <w:rPr>
          <w:rFonts w:ascii="Times New Roman" w:hAnsi="Times New Roman" w:cs="Times New Roman"/>
          <w:sz w:val="28"/>
          <w:szCs w:val="28"/>
        </w:rPr>
        <w:t>ля изложения содержания работы обучающемуся предоставляется не более 10-15 минут.</w:t>
      </w:r>
    </w:p>
    <w:p w:rsidR="00E07C02" w:rsidRDefault="00E07C02" w:rsidP="0085375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755" w:rsidRPr="00E07C02" w:rsidRDefault="00853755" w:rsidP="0085375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2">
        <w:rPr>
          <w:rFonts w:ascii="Times New Roman" w:hAnsi="Times New Roman" w:cs="Times New Roman"/>
          <w:b/>
          <w:sz w:val="28"/>
          <w:szCs w:val="28"/>
        </w:rPr>
        <w:t xml:space="preserve">Допускаются ли до защиты выпускной квалификационной работы обучающиеся без прохождения </w:t>
      </w:r>
      <w:proofErr w:type="spellStart"/>
      <w:r w:rsidRPr="00E07C02">
        <w:rPr>
          <w:rFonts w:ascii="Times New Roman" w:hAnsi="Times New Roman" w:cs="Times New Roman"/>
          <w:b/>
          <w:sz w:val="28"/>
          <w:szCs w:val="28"/>
        </w:rPr>
        <w:t>нормоконтроля</w:t>
      </w:r>
      <w:proofErr w:type="spellEnd"/>
      <w:r w:rsidRPr="00E07C02">
        <w:rPr>
          <w:rFonts w:ascii="Times New Roman" w:hAnsi="Times New Roman" w:cs="Times New Roman"/>
          <w:b/>
          <w:sz w:val="28"/>
          <w:szCs w:val="28"/>
        </w:rPr>
        <w:t>?</w:t>
      </w:r>
    </w:p>
    <w:p w:rsidR="00853755" w:rsidRDefault="00853755" w:rsidP="0085375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853755">
        <w:rPr>
          <w:rFonts w:ascii="Times New Roman" w:hAnsi="Times New Roman" w:cs="Times New Roman"/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853755">
        <w:rPr>
          <w:rFonts w:ascii="Times New Roman" w:hAnsi="Times New Roman" w:cs="Times New Roman"/>
          <w:sz w:val="28"/>
          <w:szCs w:val="28"/>
        </w:rPr>
        <w:t>.</w:t>
      </w:r>
    </w:p>
    <w:p w:rsidR="00E07C02" w:rsidRDefault="00E07C02" w:rsidP="0085375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755" w:rsidRPr="00E07C02" w:rsidRDefault="00853755" w:rsidP="0085375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2">
        <w:rPr>
          <w:rFonts w:ascii="Times New Roman" w:hAnsi="Times New Roman" w:cs="Times New Roman"/>
          <w:b/>
          <w:sz w:val="28"/>
          <w:szCs w:val="28"/>
        </w:rPr>
        <w:t>За сколько дней до защиты должна быть загружена в Портфолио</w:t>
      </w:r>
      <w:r w:rsidR="00E07C02" w:rsidRPr="00E07C02">
        <w:rPr>
          <w:rFonts w:ascii="Times New Roman" w:hAnsi="Times New Roman" w:cs="Times New Roman"/>
          <w:b/>
          <w:sz w:val="28"/>
          <w:szCs w:val="28"/>
        </w:rPr>
        <w:t xml:space="preserve"> выпускная квалификационная работа</w:t>
      </w:r>
      <w:r w:rsidRPr="00E07C02">
        <w:rPr>
          <w:rFonts w:ascii="Times New Roman" w:hAnsi="Times New Roman" w:cs="Times New Roman"/>
          <w:b/>
          <w:sz w:val="28"/>
          <w:szCs w:val="28"/>
        </w:rPr>
        <w:t>?</w:t>
      </w:r>
    </w:p>
    <w:p w:rsidR="00853755" w:rsidRDefault="00853755" w:rsidP="0085375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Pr="00853755">
        <w:rPr>
          <w:rFonts w:ascii="Times New Roman" w:hAnsi="Times New Roman" w:cs="Times New Roman"/>
          <w:sz w:val="28"/>
          <w:szCs w:val="28"/>
        </w:rPr>
        <w:t xml:space="preserve">, отзыв руководителя и рецензия (при необходимости), справка о публикации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853755">
        <w:rPr>
          <w:rFonts w:ascii="Times New Roman" w:hAnsi="Times New Roman" w:cs="Times New Roman"/>
          <w:sz w:val="28"/>
          <w:szCs w:val="28"/>
        </w:rPr>
        <w:t xml:space="preserve"> на сайте Портфолио, отчет о проверке выпускной квалификационной работы в системе «</w:t>
      </w:r>
      <w:proofErr w:type="spellStart"/>
      <w:r w:rsidRPr="00853755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Pr="00853755">
        <w:rPr>
          <w:rFonts w:ascii="Times New Roman" w:hAnsi="Times New Roman" w:cs="Times New Roman"/>
          <w:sz w:val="28"/>
          <w:szCs w:val="28"/>
        </w:rPr>
        <w:t xml:space="preserve">» (не в полном объеме, а с указанием </w:t>
      </w:r>
      <w:r>
        <w:rPr>
          <w:rFonts w:ascii="Times New Roman" w:hAnsi="Times New Roman" w:cs="Times New Roman"/>
          <w:sz w:val="28"/>
          <w:szCs w:val="28"/>
        </w:rPr>
        <w:t>итоговой оценки оригинальности –</w:t>
      </w:r>
      <w:r w:rsidRPr="00853755">
        <w:rPr>
          <w:rFonts w:ascii="Times New Roman" w:hAnsi="Times New Roman" w:cs="Times New Roman"/>
          <w:sz w:val="28"/>
          <w:szCs w:val="28"/>
        </w:rPr>
        <w:t xml:space="preserve"> в процентах; готовит руководитель) передаются секретарю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853755">
        <w:rPr>
          <w:rFonts w:ascii="Times New Roman" w:hAnsi="Times New Roman" w:cs="Times New Roman"/>
          <w:sz w:val="28"/>
          <w:szCs w:val="28"/>
        </w:rPr>
        <w:t xml:space="preserve"> не позднее чем за 2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дня до даты защиты.</w:t>
      </w:r>
    </w:p>
    <w:p w:rsidR="00E07C02" w:rsidRDefault="00E07C02" w:rsidP="0085375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808" w:rsidRPr="00E07C02" w:rsidRDefault="00135808" w:rsidP="0085375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2">
        <w:rPr>
          <w:rFonts w:ascii="Times New Roman" w:hAnsi="Times New Roman" w:cs="Times New Roman"/>
          <w:b/>
          <w:sz w:val="28"/>
          <w:szCs w:val="28"/>
        </w:rPr>
        <w:t>Как поступить студенту, если он не смог явиться по уважительной причине на защиту? В какой срок представить подтверждающие документы?</w:t>
      </w:r>
    </w:p>
    <w:p w:rsidR="00135808" w:rsidRDefault="00135808" w:rsidP="0013580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08">
        <w:rPr>
          <w:rFonts w:ascii="Times New Roman" w:hAnsi="Times New Roman" w:cs="Times New Roman"/>
          <w:sz w:val="28"/>
          <w:szCs w:val="28"/>
        </w:rPr>
        <w:t xml:space="preserve">Обучающиеся, не прошедшие </w:t>
      </w:r>
      <w:r w:rsidR="007F7B0B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Pr="00135808">
        <w:rPr>
          <w:rFonts w:ascii="Times New Roman" w:hAnsi="Times New Roman" w:cs="Times New Roman"/>
          <w:sz w:val="28"/>
          <w:szCs w:val="28"/>
        </w:rPr>
        <w:t xml:space="preserve"> в связи с неявкой на государственное аттестационное испытание по уважительной причине, вправе пройти ее в течение 6 месяцев после завершения </w:t>
      </w:r>
      <w:r w:rsidR="007F7B0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135808">
        <w:rPr>
          <w:rFonts w:ascii="Times New Roman" w:hAnsi="Times New Roman" w:cs="Times New Roman"/>
          <w:sz w:val="28"/>
          <w:szCs w:val="28"/>
        </w:rPr>
        <w:t>.</w:t>
      </w:r>
      <w:r w:rsidR="007F7B0B">
        <w:rPr>
          <w:rFonts w:ascii="Times New Roman" w:hAnsi="Times New Roman" w:cs="Times New Roman"/>
          <w:sz w:val="28"/>
          <w:szCs w:val="28"/>
        </w:rPr>
        <w:t xml:space="preserve"> Д</w:t>
      </w:r>
      <w:r w:rsidRPr="00135808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7F7B0B">
        <w:rPr>
          <w:rFonts w:ascii="Times New Roman" w:hAnsi="Times New Roman" w:cs="Times New Roman"/>
          <w:sz w:val="28"/>
          <w:szCs w:val="28"/>
        </w:rPr>
        <w:t>п</w:t>
      </w:r>
      <w:r w:rsidR="007F7B0B" w:rsidRPr="00135808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Pr="00135808">
        <w:rPr>
          <w:rFonts w:ascii="Times New Roman" w:hAnsi="Times New Roman" w:cs="Times New Roman"/>
          <w:sz w:val="28"/>
          <w:szCs w:val="28"/>
        </w:rPr>
        <w:t>по возможности</w:t>
      </w:r>
      <w:r w:rsidR="007F7B0B">
        <w:rPr>
          <w:rFonts w:ascii="Times New Roman" w:hAnsi="Times New Roman" w:cs="Times New Roman"/>
          <w:sz w:val="28"/>
          <w:szCs w:val="28"/>
        </w:rPr>
        <w:t xml:space="preserve"> в свой институт</w:t>
      </w:r>
      <w:r w:rsidRPr="00135808">
        <w:rPr>
          <w:rFonts w:ascii="Times New Roman" w:hAnsi="Times New Roman" w:cs="Times New Roman"/>
          <w:sz w:val="28"/>
          <w:szCs w:val="28"/>
        </w:rPr>
        <w:t>.</w:t>
      </w:r>
    </w:p>
    <w:p w:rsidR="00E07C02" w:rsidRDefault="00E07C02" w:rsidP="00135808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B0B" w:rsidRPr="00E07C02" w:rsidRDefault="007F7B0B" w:rsidP="00135808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2">
        <w:rPr>
          <w:rFonts w:ascii="Times New Roman" w:hAnsi="Times New Roman" w:cs="Times New Roman"/>
          <w:b/>
          <w:sz w:val="28"/>
          <w:szCs w:val="28"/>
        </w:rPr>
        <w:t xml:space="preserve">Какие особенности в процедуре прохождения государственной итоговой аттестации для студентов с инвалидностью и ОВЗ? 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государственной итоговой аттестации для обучающихся из числа инвалидов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обучающихся из числа инвалидов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итоговая аттестация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проведении государственной итоговой аттестации обеспечивается соблюдение следующих общих требований: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экзаменационной комиссии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Все локальные нормативные акты Университета по вопросам проведения государственной итоговой аттестации доводятся до сведения обучающихся инвалидов путем размещения в ЭИОС Университета.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По письменному заявлению обучающегося инвалида продолжительность сдачи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продолжительность сдачи государственного экзамена, проводимого в письменной форме, - не более чем на 90 минут;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продолжительность </w:t>
      </w:r>
      <w:proofErr w:type="gramStart"/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выступления</w:t>
      </w:r>
      <w:proofErr w:type="gramEnd"/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 при защите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выпускной квалификационной работы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более чем на 15 минут.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</w:t>
      </w:r>
      <w:proofErr w:type="gramStart"/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от индивидуальных особенностей</w:t>
      </w:r>
      <w:proofErr w:type="gramEnd"/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ограниченными возможностями здоровья Университет обеспечивает выполнение следующих требований при проведении государственного аттестационного испытания: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слепых:</w:t>
      </w:r>
    </w:p>
    <w:p w:rsidR="007F7B0B" w:rsidRPr="007F7B0B" w:rsidRDefault="00437390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7B0B"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</w:t>
      </w:r>
      <w:r w:rsidR="007F7B0B"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специализированным программным обеспечением для слепых, либо зачитываются ассистентом;</w:t>
      </w:r>
    </w:p>
    <w:p w:rsidR="007F7B0B" w:rsidRPr="007F7B0B" w:rsidRDefault="00437390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7B0B"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7F7B0B"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="007F7B0B"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7F7B0B" w:rsidRPr="007F7B0B" w:rsidRDefault="00437390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7B0B"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слабовидящих:</w:t>
      </w:r>
    </w:p>
    <w:p w:rsidR="007F7B0B" w:rsidRPr="007F7B0B" w:rsidRDefault="00437390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7B0B"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задания и иные материалы для сдачи государственного аттестационного испытания оформляются увеличенным шрифтом;</w:t>
      </w:r>
    </w:p>
    <w:p w:rsidR="007F7B0B" w:rsidRPr="007F7B0B" w:rsidRDefault="00437390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7B0B"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обеспечивается индивидуальное равномерное освещение не менее 300 люкс; 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глухих и слабослышащих, с тяжелыми нарушениями речи:</w:t>
      </w:r>
    </w:p>
    <w:p w:rsidR="007F7B0B" w:rsidRPr="007F7B0B" w:rsidRDefault="00437390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F7B0B"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по их желанию государственные аттестационные испытания проводятся в письменной форме;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7F7B0B" w:rsidRPr="007F7B0B" w:rsidRDefault="007F7B0B" w:rsidP="007F7B0B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их желанию государственные аттестационные испытания проводятся в устной форме.</w:t>
      </w:r>
    </w:p>
    <w:p w:rsidR="007F7B0B" w:rsidRPr="007F7B0B" w:rsidRDefault="007F7B0B" w:rsidP="00437390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инвалид не позднее чем за три месяца до начала проведения</w:t>
      </w:r>
      <w:r w:rsidR="00437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390" w:rsidRPr="0043739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итоговой аттестации</w:t>
      </w: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УрГЭУ).</w:t>
      </w:r>
    </w:p>
    <w:p w:rsidR="007F7B0B" w:rsidRPr="007F7B0B" w:rsidRDefault="007F7B0B" w:rsidP="00437390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0B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E07C02" w:rsidRDefault="00E07C02" w:rsidP="0043739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B0B" w:rsidRPr="00E07C02" w:rsidRDefault="007F7B0B" w:rsidP="0043739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02">
        <w:rPr>
          <w:rFonts w:ascii="Times New Roman" w:hAnsi="Times New Roman" w:cs="Times New Roman"/>
          <w:b/>
          <w:sz w:val="28"/>
          <w:szCs w:val="28"/>
        </w:rPr>
        <w:lastRenderedPageBreak/>
        <w:t>Как происходит объявление оценок за защиту</w:t>
      </w:r>
      <w:r w:rsidR="00437390" w:rsidRPr="00E07C02"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работы?</w:t>
      </w:r>
    </w:p>
    <w:p w:rsidR="00437390" w:rsidRPr="00437390" w:rsidRDefault="00437390" w:rsidP="0043739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90">
        <w:rPr>
          <w:rFonts w:ascii="Times New Roman" w:hAnsi="Times New Roman" w:cs="Times New Roman"/>
          <w:sz w:val="28"/>
          <w:szCs w:val="28"/>
        </w:rPr>
        <w:t xml:space="preserve">После окончания защиты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37390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437390">
        <w:rPr>
          <w:rFonts w:ascii="Times New Roman" w:hAnsi="Times New Roman" w:cs="Times New Roman"/>
          <w:sz w:val="28"/>
          <w:szCs w:val="28"/>
        </w:rPr>
        <w:t xml:space="preserve"> проводят обсуждение результатов. Каждый член комиссии дает свою оценку, заполняя рабочую ведомость члена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437390">
        <w:rPr>
          <w:rFonts w:ascii="Times New Roman" w:hAnsi="Times New Roman" w:cs="Times New Roman"/>
          <w:sz w:val="28"/>
          <w:szCs w:val="28"/>
        </w:rPr>
        <w:t xml:space="preserve"> по защите выпускной квалификационной работы. После обсуждения выносится окончательное решение об итоговой оценке. Также принимается решение о рекомендации лучших работ к публикации, представлению на конкурс и т.д.</w:t>
      </w:r>
    </w:p>
    <w:p w:rsidR="00853755" w:rsidRDefault="00437390" w:rsidP="0043739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390">
        <w:rPr>
          <w:rFonts w:ascii="Times New Roman" w:hAnsi="Times New Roman" w:cs="Times New Roman"/>
          <w:sz w:val="28"/>
          <w:szCs w:val="28"/>
        </w:rPr>
        <w:t>По окончании оформления и подписания протоколов в аудиторию приглашаются все обучающиеся, защищавшие работы и все присутствующие на заседании. Председатель государственной экзаменационной комиссии объявляет выставленные оценки и решения комиссии.</w:t>
      </w:r>
    </w:p>
    <w:p w:rsidR="00930749" w:rsidRDefault="00930749" w:rsidP="0043739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801" w:rsidRDefault="00301801" w:rsidP="0043739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01">
        <w:rPr>
          <w:rFonts w:ascii="Times New Roman" w:hAnsi="Times New Roman" w:cs="Times New Roman"/>
          <w:b/>
          <w:sz w:val="28"/>
          <w:szCs w:val="28"/>
        </w:rPr>
        <w:t>Когда и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обучающийся может подать ап</w:t>
      </w:r>
      <w:r w:rsidRPr="00301801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01801">
        <w:rPr>
          <w:rFonts w:ascii="Times New Roman" w:hAnsi="Times New Roman" w:cs="Times New Roman"/>
          <w:b/>
          <w:sz w:val="28"/>
          <w:szCs w:val="28"/>
        </w:rPr>
        <w:t>яцию?</w:t>
      </w:r>
    </w:p>
    <w:p w:rsidR="00301801" w:rsidRPr="00301801" w:rsidRDefault="00301801" w:rsidP="0030180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01">
        <w:rPr>
          <w:rFonts w:ascii="Times New Roman" w:hAnsi="Times New Roman" w:cs="Times New Roman"/>
          <w:sz w:val="28"/>
          <w:szCs w:val="28"/>
        </w:rPr>
        <w:t>По результатам государственных аттестационных испытаний обучающийся имеет право на апелляцию.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01">
        <w:rPr>
          <w:rFonts w:ascii="Times New Roman" w:hAnsi="Times New Roman" w:cs="Times New Roman"/>
          <w:sz w:val="28"/>
          <w:szCs w:val="28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301801" w:rsidRDefault="00301801" w:rsidP="0030180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01">
        <w:rPr>
          <w:rFonts w:ascii="Times New Roman" w:hAnsi="Times New Roman" w:cs="Times New Roman"/>
          <w:sz w:val="28"/>
          <w:szCs w:val="28"/>
        </w:rPr>
        <w:t>Апелляция подается лично обучающимся в апелляционную комиссию не позднее следующего рабочего дня после объявления результатов государстве</w:t>
      </w:r>
      <w:r>
        <w:rPr>
          <w:rFonts w:ascii="Times New Roman" w:hAnsi="Times New Roman" w:cs="Times New Roman"/>
          <w:sz w:val="28"/>
          <w:szCs w:val="28"/>
        </w:rPr>
        <w:t>нного аттестационного испытания.</w:t>
      </w:r>
      <w:r w:rsidRPr="00301801">
        <w:t xml:space="preserve"> </w:t>
      </w:r>
      <w:r w:rsidRPr="00301801">
        <w:rPr>
          <w:rFonts w:ascii="Times New Roman" w:hAnsi="Times New Roman" w:cs="Times New Roman"/>
          <w:sz w:val="28"/>
          <w:szCs w:val="28"/>
        </w:rPr>
        <w:t>Апелляция рассматривается не позднее двух рабочих дней с</w:t>
      </w:r>
      <w:r>
        <w:rPr>
          <w:rFonts w:ascii="Times New Roman" w:hAnsi="Times New Roman" w:cs="Times New Roman"/>
          <w:sz w:val="28"/>
          <w:szCs w:val="28"/>
        </w:rPr>
        <w:t>о дня ее подачи на заседании АК.</w:t>
      </w:r>
    </w:p>
    <w:p w:rsidR="00930749" w:rsidRDefault="00930749" w:rsidP="0030180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239" w:rsidRDefault="00C56239" w:rsidP="0030180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6239">
        <w:rPr>
          <w:rFonts w:ascii="Times New Roman" w:hAnsi="Times New Roman" w:cs="Times New Roman"/>
          <w:b/>
          <w:sz w:val="28"/>
          <w:szCs w:val="28"/>
        </w:rPr>
        <w:t xml:space="preserve">сли на защите </w:t>
      </w:r>
      <w:r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r w:rsidRPr="00C56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обучающийся получил оценку «хорошо»</w:t>
      </w:r>
      <w:r w:rsidRPr="00C56239">
        <w:rPr>
          <w:rFonts w:ascii="Times New Roman" w:hAnsi="Times New Roman" w:cs="Times New Roman"/>
          <w:b/>
          <w:sz w:val="28"/>
          <w:szCs w:val="28"/>
        </w:rPr>
        <w:t xml:space="preserve">, но при этом все </w:t>
      </w:r>
      <w:r>
        <w:rPr>
          <w:rFonts w:ascii="Times New Roman" w:hAnsi="Times New Roman" w:cs="Times New Roman"/>
          <w:b/>
          <w:sz w:val="28"/>
          <w:szCs w:val="28"/>
        </w:rPr>
        <w:t>остальные оценки за обучение «отлично»</w:t>
      </w:r>
      <w:r w:rsidRPr="00C56239">
        <w:rPr>
          <w:rFonts w:ascii="Times New Roman" w:hAnsi="Times New Roman" w:cs="Times New Roman"/>
          <w:b/>
          <w:sz w:val="28"/>
          <w:szCs w:val="28"/>
        </w:rPr>
        <w:t xml:space="preserve">, имеет ли студент право получить диплом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56239">
        <w:rPr>
          <w:rFonts w:ascii="Times New Roman" w:hAnsi="Times New Roman" w:cs="Times New Roman"/>
          <w:b/>
          <w:sz w:val="28"/>
          <w:szCs w:val="28"/>
        </w:rPr>
        <w:t>с отличием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56239">
        <w:rPr>
          <w:rFonts w:ascii="Times New Roman" w:hAnsi="Times New Roman" w:cs="Times New Roman"/>
          <w:b/>
          <w:sz w:val="28"/>
          <w:szCs w:val="28"/>
        </w:rPr>
        <w:t>?</w:t>
      </w:r>
    </w:p>
    <w:p w:rsidR="00C56239" w:rsidRPr="00C56239" w:rsidRDefault="00C56239" w:rsidP="00C5623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9">
        <w:rPr>
          <w:rFonts w:ascii="Times New Roman" w:hAnsi="Times New Roman" w:cs="Times New Roman"/>
          <w:sz w:val="28"/>
          <w:szCs w:val="28"/>
        </w:rPr>
        <w:t>Диплом «с отличием» выдается при выполнении следующих условий:</w:t>
      </w:r>
    </w:p>
    <w:p w:rsidR="00C56239" w:rsidRPr="00C56239" w:rsidRDefault="00C56239" w:rsidP="00C5623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9">
        <w:rPr>
          <w:rFonts w:ascii="Times New Roman" w:hAnsi="Times New Roman" w:cs="Times New Roman"/>
          <w:sz w:val="28"/>
          <w:szCs w:val="28"/>
        </w:rPr>
        <w:t>– все указанные в приложении к диплому оценки по дисциплинам (модулям), оценки за выполнение курсовых работ, за прохождение практик, за выполнение научных исследований (за исключением оценок «зачтено») являются оценками «отлично» и «хорошо»;</w:t>
      </w:r>
    </w:p>
    <w:p w:rsidR="00C56239" w:rsidRPr="00C56239" w:rsidRDefault="00C56239" w:rsidP="00C5623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9">
        <w:rPr>
          <w:rFonts w:ascii="Times New Roman" w:hAnsi="Times New Roman" w:cs="Times New Roman"/>
          <w:sz w:val="28"/>
          <w:szCs w:val="28"/>
        </w:rPr>
        <w:t>– все оценки по результатам ГИА являются оценками «отлично»;</w:t>
      </w:r>
    </w:p>
    <w:p w:rsidR="00C56239" w:rsidRPr="00C56239" w:rsidRDefault="00C56239" w:rsidP="00C5623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9">
        <w:rPr>
          <w:rFonts w:ascii="Times New Roman" w:hAnsi="Times New Roman" w:cs="Times New Roman"/>
          <w:sz w:val="28"/>
          <w:szCs w:val="28"/>
        </w:rPr>
        <w:t>– количество указанных в приложении к диплому оценок «отлично», включая оценки по результатам ГИА, составляет не менее 75% от общего количества оценок, указанных в приложении к диплому (за исключением оценок «зачтено»);</w:t>
      </w:r>
    </w:p>
    <w:p w:rsidR="00C56239" w:rsidRDefault="00C56239" w:rsidP="00C5623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9">
        <w:rPr>
          <w:rFonts w:ascii="Times New Roman" w:hAnsi="Times New Roman" w:cs="Times New Roman"/>
          <w:sz w:val="28"/>
          <w:szCs w:val="28"/>
        </w:rPr>
        <w:lastRenderedPageBreak/>
        <w:t>– оценки по факультативным дисциплинам (модулям и по элективным дисциплинам (модулям) по физической культуре и спорту учитываются при подсчете количества оценок, указанных в приложении к диплому.</w:t>
      </w:r>
    </w:p>
    <w:p w:rsidR="00C56239" w:rsidRDefault="00C56239" w:rsidP="00C5623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39" w:rsidRDefault="00C56239" w:rsidP="00C5623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39">
        <w:rPr>
          <w:rFonts w:ascii="Times New Roman" w:hAnsi="Times New Roman" w:cs="Times New Roman"/>
          <w:b/>
          <w:sz w:val="28"/>
          <w:szCs w:val="28"/>
        </w:rPr>
        <w:t xml:space="preserve">Можно ли изменить день защиты </w:t>
      </w:r>
      <w:r w:rsidR="008020AB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r w:rsidRPr="00C56239">
        <w:rPr>
          <w:rFonts w:ascii="Times New Roman" w:hAnsi="Times New Roman" w:cs="Times New Roman"/>
          <w:b/>
          <w:sz w:val="28"/>
          <w:szCs w:val="28"/>
        </w:rPr>
        <w:t>, если группа защищает дипломную работу 2 дня?</w:t>
      </w:r>
    </w:p>
    <w:p w:rsidR="00930749" w:rsidRDefault="00C56239" w:rsidP="00C5623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9">
        <w:rPr>
          <w:rFonts w:ascii="Times New Roman" w:hAnsi="Times New Roman" w:cs="Times New Roman"/>
          <w:sz w:val="28"/>
          <w:szCs w:val="28"/>
        </w:rPr>
        <w:t xml:space="preserve">Можно, по согласованию с выпускающей кафедрой (при условии, что на одно заседание </w:t>
      </w:r>
      <w:r w:rsidR="008020AB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C56239">
        <w:rPr>
          <w:rFonts w:ascii="Times New Roman" w:hAnsi="Times New Roman" w:cs="Times New Roman"/>
          <w:sz w:val="28"/>
          <w:szCs w:val="28"/>
        </w:rPr>
        <w:t xml:space="preserve"> может быть записано не более 16 человек).</w:t>
      </w:r>
    </w:p>
    <w:p w:rsidR="00930749" w:rsidRDefault="00930749" w:rsidP="00930749">
      <w:pPr>
        <w:rPr>
          <w:rFonts w:ascii="Times New Roman" w:hAnsi="Times New Roman" w:cs="Times New Roman"/>
          <w:sz w:val="28"/>
          <w:szCs w:val="28"/>
        </w:rPr>
      </w:pPr>
    </w:p>
    <w:p w:rsidR="00930749" w:rsidRPr="00930749" w:rsidRDefault="00930749" w:rsidP="009307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49">
        <w:rPr>
          <w:rFonts w:ascii="Times New Roman" w:hAnsi="Times New Roman" w:cs="Times New Roman"/>
          <w:b/>
          <w:sz w:val="28"/>
          <w:szCs w:val="28"/>
        </w:rPr>
        <w:t>В</w:t>
      </w:r>
      <w:r w:rsidRPr="00930749">
        <w:rPr>
          <w:rFonts w:ascii="Times New Roman" w:hAnsi="Times New Roman" w:cs="Times New Roman"/>
          <w:b/>
          <w:sz w:val="28"/>
          <w:szCs w:val="28"/>
        </w:rPr>
        <w:t>лияет ли низкий у</w:t>
      </w:r>
      <w:r>
        <w:rPr>
          <w:rFonts w:ascii="Times New Roman" w:hAnsi="Times New Roman" w:cs="Times New Roman"/>
          <w:b/>
          <w:sz w:val="28"/>
          <w:szCs w:val="28"/>
        </w:rPr>
        <w:t>ровень оригинальности на оценку?</w:t>
      </w:r>
      <w:r w:rsidRPr="00930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741" w:rsidRPr="00354741" w:rsidRDefault="00354741" w:rsidP="0035474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41">
        <w:rPr>
          <w:rFonts w:ascii="Times New Roman" w:hAnsi="Times New Roman" w:cs="Times New Roman"/>
          <w:sz w:val="28"/>
          <w:szCs w:val="28"/>
        </w:rPr>
        <w:t xml:space="preserve">Критерии оценки содержания, качества подготовки и защиты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354741">
        <w:rPr>
          <w:rFonts w:ascii="Times New Roman" w:hAnsi="Times New Roman" w:cs="Times New Roman"/>
          <w:sz w:val="28"/>
          <w:szCs w:val="28"/>
        </w:rPr>
        <w:t xml:space="preserve"> установлены в приложении № 2 Положения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5474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54741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5474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54741">
        <w:rPr>
          <w:rFonts w:ascii="Times New Roman" w:hAnsi="Times New Roman" w:cs="Times New Roman"/>
          <w:sz w:val="28"/>
          <w:szCs w:val="28"/>
        </w:rPr>
        <w:t xml:space="preserve">, программам магистратуры в ФГБОУ ВО «Уральский государственный экономический университет», с которым можно ознакомиться на официальном сайте УрГЭУ </w:t>
      </w:r>
      <w:r w:rsidRPr="00354741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www.usue.ru</w:t>
      </w:r>
      <w:r w:rsidRPr="00354741">
        <w:rPr>
          <w:rFonts w:ascii="Times New Roman" w:hAnsi="Times New Roman" w:cs="Times New Roman"/>
          <w:sz w:val="28"/>
          <w:szCs w:val="28"/>
        </w:rPr>
        <w:t xml:space="preserve"> (раздел «Студенту/Государственная итоговая аттестация»).</w:t>
      </w:r>
    </w:p>
    <w:p w:rsidR="00930749" w:rsidRDefault="00354741" w:rsidP="0035474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41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Pr="00354741">
        <w:rPr>
          <w:rFonts w:ascii="Times New Roman" w:hAnsi="Times New Roman" w:cs="Times New Roman"/>
          <w:sz w:val="28"/>
          <w:szCs w:val="28"/>
        </w:rPr>
        <w:t xml:space="preserve"> не носит самостоятельного исследовательского характера или имеет вид компиляции из немногочисленных источников без оформления ссылок на них или полностью заимствована, государственная экзаменационная комиссия вправе принять решение о выставлении оценки «неудовлетворительно».</w:t>
      </w:r>
    </w:p>
    <w:p w:rsidR="002B4A76" w:rsidRDefault="002B4A76" w:rsidP="00A95C9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749" w:rsidRPr="00930749" w:rsidRDefault="00930749" w:rsidP="00A95C9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49">
        <w:rPr>
          <w:rFonts w:ascii="Times New Roman" w:hAnsi="Times New Roman" w:cs="Times New Roman"/>
          <w:b/>
          <w:sz w:val="28"/>
          <w:szCs w:val="28"/>
        </w:rPr>
        <w:t>Нужно ли делать презентацию?</w:t>
      </w:r>
      <w:r w:rsidRPr="00930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Нужно</w:t>
      </w:r>
      <w:r w:rsidRPr="00930749">
        <w:rPr>
          <w:rFonts w:ascii="Times New Roman" w:hAnsi="Times New Roman" w:cs="Times New Roman"/>
          <w:b/>
          <w:sz w:val="28"/>
          <w:szCs w:val="28"/>
        </w:rPr>
        <w:t xml:space="preserve"> ли сдавать печатный вариант </w:t>
      </w:r>
      <w:r w:rsidRPr="00930749">
        <w:rPr>
          <w:rFonts w:ascii="Times New Roman" w:hAnsi="Times New Roman" w:cs="Times New Roman"/>
          <w:b/>
          <w:sz w:val="28"/>
          <w:szCs w:val="28"/>
        </w:rPr>
        <w:t>вып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30749">
        <w:rPr>
          <w:rFonts w:ascii="Times New Roman" w:hAnsi="Times New Roman" w:cs="Times New Roman"/>
          <w:b/>
          <w:sz w:val="28"/>
          <w:szCs w:val="28"/>
        </w:rPr>
        <w:t>скной квалификационной работы</w:t>
      </w:r>
      <w:r w:rsidRPr="0093074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0749">
        <w:rPr>
          <w:rFonts w:ascii="Times New Roman" w:hAnsi="Times New Roman" w:cs="Times New Roman"/>
          <w:b/>
          <w:sz w:val="28"/>
          <w:szCs w:val="28"/>
        </w:rPr>
        <w:t>кафедру?</w:t>
      </w:r>
    </w:p>
    <w:p w:rsidR="00930749" w:rsidRDefault="00A95C92" w:rsidP="00ED5E5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делается по решению кафедры. </w:t>
      </w:r>
      <w:r w:rsidRPr="00A95C92">
        <w:rPr>
          <w:rFonts w:ascii="Times New Roman" w:hAnsi="Times New Roman" w:cs="Times New Roman"/>
          <w:sz w:val="28"/>
          <w:szCs w:val="28"/>
        </w:rPr>
        <w:t>Не позднее чем за 2 календарных дня до даты защиты выпуск</w:t>
      </w:r>
      <w:r>
        <w:rPr>
          <w:rFonts w:ascii="Times New Roman" w:hAnsi="Times New Roman" w:cs="Times New Roman"/>
          <w:sz w:val="28"/>
          <w:szCs w:val="28"/>
        </w:rPr>
        <w:t>ник предоставляет секретарю государственной экзаменационной комиссии выпускную квалификационную работу в печатном виде.</w:t>
      </w:r>
    </w:p>
    <w:p w:rsidR="00A95C92" w:rsidRDefault="00A95C92" w:rsidP="00A95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749" w:rsidRDefault="00930749" w:rsidP="00ED5E5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49">
        <w:rPr>
          <w:rFonts w:ascii="Times New Roman" w:hAnsi="Times New Roman" w:cs="Times New Roman"/>
          <w:b/>
          <w:sz w:val="28"/>
          <w:szCs w:val="28"/>
        </w:rPr>
        <w:t xml:space="preserve">Можно ли оспорить приказ о допуске к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Pr="00930749">
        <w:rPr>
          <w:rFonts w:ascii="Times New Roman" w:hAnsi="Times New Roman" w:cs="Times New Roman"/>
          <w:b/>
          <w:sz w:val="28"/>
          <w:szCs w:val="28"/>
        </w:rPr>
        <w:t>, если обучающийся не был допущен к государственной итоговой аттестации, так как имел академические и/или финансовые задолженности?</w:t>
      </w:r>
    </w:p>
    <w:p w:rsidR="002B4A76" w:rsidRPr="002B4A76" w:rsidRDefault="002B4A76" w:rsidP="002B4A7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6">
        <w:rPr>
          <w:rFonts w:ascii="Times New Roman" w:hAnsi="Times New Roman" w:cs="Times New Roman"/>
          <w:sz w:val="28"/>
          <w:szCs w:val="28"/>
        </w:rPr>
        <w:t>В соответствии с п. 6 ст. 59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29.12.2012 №</w:t>
      </w:r>
      <w:r w:rsidRPr="002B4A76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</w:t>
      </w:r>
      <w:r w:rsidRPr="002B4A76">
        <w:rPr>
          <w:rFonts w:ascii="Times New Roman" w:hAnsi="Times New Roman" w:cs="Times New Roman"/>
          <w:sz w:val="28"/>
          <w:szCs w:val="28"/>
        </w:rPr>
        <w:lastRenderedPageBreak/>
        <w:t>соответствующим образовательным программам. Таким образом, обучающийся, имеющий академические задолженности, т.е. неудовлетворительные результаты промежуточной аттестации по одному или нескольким учебным предметам, курсам, дисциплинам (модулям) 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программы или не прошедший</w:t>
      </w:r>
      <w:r w:rsidRPr="002B4A76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причин, считается не выполнившим в полном объеме учебный план и не может быть допущен к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2B4A76">
        <w:rPr>
          <w:rFonts w:ascii="Times New Roman" w:hAnsi="Times New Roman" w:cs="Times New Roman"/>
          <w:sz w:val="28"/>
          <w:szCs w:val="28"/>
        </w:rPr>
        <w:t>.</w:t>
      </w:r>
    </w:p>
    <w:p w:rsidR="00930749" w:rsidRPr="002B4A76" w:rsidRDefault="002B4A76" w:rsidP="002B4A7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6">
        <w:rPr>
          <w:rFonts w:ascii="Times New Roman" w:hAnsi="Times New Roman" w:cs="Times New Roman"/>
          <w:sz w:val="28"/>
          <w:szCs w:val="28"/>
        </w:rPr>
        <w:t xml:space="preserve">Наличие финансовой задолженности является самостоятельным основанием расторжения в одностороннем порядке договора об оказании платных образовательных услуг, не связано с наличием/отсутствием академических задолженностей и прохождением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2B4A76">
        <w:rPr>
          <w:rFonts w:ascii="Times New Roman" w:hAnsi="Times New Roman" w:cs="Times New Roman"/>
          <w:sz w:val="28"/>
          <w:szCs w:val="28"/>
        </w:rPr>
        <w:t>.</w:t>
      </w:r>
    </w:p>
    <w:p w:rsidR="002B4A76" w:rsidRDefault="002B4A76" w:rsidP="00ED5E5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749" w:rsidRPr="00930749" w:rsidRDefault="00930749" w:rsidP="00ED5E5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49">
        <w:rPr>
          <w:rFonts w:ascii="Times New Roman" w:hAnsi="Times New Roman" w:cs="Times New Roman"/>
          <w:b/>
          <w:sz w:val="28"/>
          <w:szCs w:val="28"/>
        </w:rPr>
        <w:t xml:space="preserve">Будет ли предоставлена возможность защиты выпускной квалификационной работы в дистанционной форме? Какие могут быть объективные причины для защиты </w:t>
      </w:r>
      <w:r w:rsidR="008020AB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r w:rsidRPr="0093074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30749">
        <w:rPr>
          <w:rFonts w:ascii="Times New Roman" w:hAnsi="Times New Roman" w:cs="Times New Roman"/>
          <w:b/>
          <w:sz w:val="28"/>
          <w:szCs w:val="28"/>
        </w:rPr>
        <w:t>дистанте</w:t>
      </w:r>
      <w:proofErr w:type="spellEnd"/>
      <w:r w:rsidRPr="0093074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2B4A76" w:rsidRPr="002B4A76">
        <w:rPr>
          <w:rFonts w:ascii="Times New Roman" w:hAnsi="Times New Roman" w:cs="Times New Roman"/>
          <w:b/>
          <w:sz w:val="28"/>
          <w:szCs w:val="28"/>
        </w:rPr>
        <w:t xml:space="preserve">И можно ли обжаловать решение </w:t>
      </w:r>
      <w:r w:rsidR="002B4A76">
        <w:rPr>
          <w:rFonts w:ascii="Times New Roman" w:hAnsi="Times New Roman" w:cs="Times New Roman"/>
          <w:b/>
          <w:sz w:val="28"/>
          <w:szCs w:val="28"/>
        </w:rPr>
        <w:t>государственной экзаменационной комиссии</w:t>
      </w:r>
      <w:r w:rsidR="002B4A76" w:rsidRPr="002B4A76">
        <w:rPr>
          <w:rFonts w:ascii="Times New Roman" w:hAnsi="Times New Roman" w:cs="Times New Roman"/>
          <w:b/>
          <w:sz w:val="28"/>
          <w:szCs w:val="28"/>
        </w:rPr>
        <w:t xml:space="preserve"> и в какие сроки?</w:t>
      </w:r>
    </w:p>
    <w:p w:rsidR="002B4A76" w:rsidRPr="002B4A76" w:rsidRDefault="002B4A76" w:rsidP="002B4A7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6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2B4A76">
        <w:rPr>
          <w:rFonts w:ascii="Times New Roman" w:hAnsi="Times New Roman" w:cs="Times New Roman"/>
          <w:sz w:val="28"/>
          <w:szCs w:val="28"/>
        </w:rPr>
        <w:t>Ми</w:t>
      </w:r>
      <w:r w:rsidR="00C846BC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C846B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C846BC" w:rsidRPr="00C846BC">
        <w:rPr>
          <w:rFonts w:ascii="Times New Roman" w:hAnsi="Times New Roman" w:cs="Times New Roman"/>
          <w:sz w:val="28"/>
          <w:szCs w:val="28"/>
        </w:rPr>
        <w:t xml:space="preserve">от 29.06.2015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C846BC" w:rsidRPr="00C846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846BC" w:rsidRPr="00C846B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C846BC" w:rsidRPr="00C846B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846BC" w:rsidRPr="00C846BC">
        <w:rPr>
          <w:rFonts w:ascii="Times New Roman" w:hAnsi="Times New Roman" w:cs="Times New Roman"/>
          <w:sz w:val="28"/>
          <w:szCs w:val="28"/>
        </w:rPr>
        <w:t xml:space="preserve"> и программам магистратуры»</w:t>
      </w:r>
      <w:r w:rsidRPr="002B4A76">
        <w:rPr>
          <w:rFonts w:ascii="Times New Roman" w:hAnsi="Times New Roman" w:cs="Times New Roman"/>
          <w:sz w:val="28"/>
          <w:szCs w:val="28"/>
        </w:rPr>
        <w:t>, конкретные формы проведения государственной итоговой аттестации устанавливаются организациями с учетом требований, установленных стандартом.</w:t>
      </w:r>
    </w:p>
    <w:p w:rsidR="002B4A76" w:rsidRPr="002B4A76" w:rsidRDefault="002B4A76" w:rsidP="002B4A7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6">
        <w:rPr>
          <w:rFonts w:ascii="Times New Roman" w:hAnsi="Times New Roman" w:cs="Times New Roman"/>
          <w:sz w:val="28"/>
          <w:szCs w:val="28"/>
        </w:rPr>
        <w:t xml:space="preserve">В соответствии с п. 2.4. Положения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B4A7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B4A7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B4A7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B4A76">
        <w:rPr>
          <w:rFonts w:ascii="Times New Roman" w:hAnsi="Times New Roman" w:cs="Times New Roman"/>
          <w:sz w:val="28"/>
          <w:szCs w:val="28"/>
        </w:rPr>
        <w:t xml:space="preserve">, программам магистратуры в ФГБОУ ВО «Уральский государственный экономический университет», не допускается применение дистанционных образовательных технологий при проведении </w:t>
      </w:r>
      <w:r w:rsidR="00C846BC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2B4A76">
        <w:rPr>
          <w:rFonts w:ascii="Times New Roman" w:hAnsi="Times New Roman" w:cs="Times New Roman"/>
          <w:sz w:val="28"/>
          <w:szCs w:val="28"/>
        </w:rPr>
        <w:t xml:space="preserve"> в случае запрета обучения по таким технологиям соответствующими ФГОС ВО.</w:t>
      </w:r>
    </w:p>
    <w:p w:rsidR="002B4A76" w:rsidRPr="002B4A76" w:rsidRDefault="002B4A76" w:rsidP="002B4A7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6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C846BC" w:rsidRPr="002B4A76">
        <w:rPr>
          <w:rFonts w:ascii="Times New Roman" w:hAnsi="Times New Roman" w:cs="Times New Roman"/>
          <w:sz w:val="28"/>
          <w:szCs w:val="28"/>
        </w:rPr>
        <w:t>от 23.12.2022 г.</w:t>
      </w:r>
      <w:r w:rsidR="00C846BC">
        <w:rPr>
          <w:rFonts w:ascii="Times New Roman" w:hAnsi="Times New Roman" w:cs="Times New Roman"/>
          <w:sz w:val="28"/>
          <w:szCs w:val="28"/>
        </w:rPr>
        <w:t xml:space="preserve"> </w:t>
      </w:r>
      <w:r w:rsidRPr="002B4A76">
        <w:rPr>
          <w:rFonts w:ascii="Times New Roman" w:hAnsi="Times New Roman" w:cs="Times New Roman"/>
          <w:sz w:val="28"/>
          <w:szCs w:val="28"/>
        </w:rPr>
        <w:t xml:space="preserve">№ 2/2312-01 «Об организации учебного процесса с января по июль 2022-2023 учебного года» заседания государственных экзаменационных комиссий проводятся по утвержденному графику в очном формате без применения электронных и дистанционных </w:t>
      </w:r>
      <w:r w:rsidR="00C846B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B4A76">
        <w:rPr>
          <w:rFonts w:ascii="Times New Roman" w:hAnsi="Times New Roman" w:cs="Times New Roman"/>
          <w:sz w:val="28"/>
          <w:szCs w:val="28"/>
        </w:rPr>
        <w:t>технологий.</w:t>
      </w:r>
    </w:p>
    <w:p w:rsidR="00C56239" w:rsidRPr="00930749" w:rsidRDefault="002B4A76" w:rsidP="00C846B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76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государственной </w:t>
      </w:r>
      <w:r w:rsidR="00C846BC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2B4A76">
        <w:rPr>
          <w:rFonts w:ascii="Times New Roman" w:hAnsi="Times New Roman" w:cs="Times New Roman"/>
          <w:sz w:val="28"/>
          <w:szCs w:val="28"/>
        </w:rPr>
        <w:t xml:space="preserve"> комиссии установлен Положением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B4A7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B4A7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B4A7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B4A76">
        <w:rPr>
          <w:rFonts w:ascii="Times New Roman" w:hAnsi="Times New Roman" w:cs="Times New Roman"/>
          <w:sz w:val="28"/>
          <w:szCs w:val="28"/>
        </w:rPr>
        <w:t>, программам магистратуры в ФГБОУ ВО «Уральский государственный экономический университет».</w:t>
      </w:r>
      <w:bookmarkStart w:id="0" w:name="_GoBack"/>
      <w:bookmarkEnd w:id="0"/>
    </w:p>
    <w:sectPr w:rsidR="00C56239" w:rsidRPr="00930749" w:rsidSect="008E37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D0"/>
    <w:rsid w:val="00007A00"/>
    <w:rsid w:val="000C5935"/>
    <w:rsid w:val="00135808"/>
    <w:rsid w:val="002B4A76"/>
    <w:rsid w:val="00301801"/>
    <w:rsid w:val="00354741"/>
    <w:rsid w:val="00437390"/>
    <w:rsid w:val="00670E71"/>
    <w:rsid w:val="00745671"/>
    <w:rsid w:val="007F7B0B"/>
    <w:rsid w:val="008020AB"/>
    <w:rsid w:val="00853755"/>
    <w:rsid w:val="008E37DE"/>
    <w:rsid w:val="00930749"/>
    <w:rsid w:val="00A95C92"/>
    <w:rsid w:val="00C56239"/>
    <w:rsid w:val="00C846BC"/>
    <w:rsid w:val="00D01185"/>
    <w:rsid w:val="00E07C02"/>
    <w:rsid w:val="00ED5E5C"/>
    <w:rsid w:val="00F23CD0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849"/>
  <w15:chartTrackingRefBased/>
  <w15:docId w15:val="{08712427-20CD-4FC4-A327-51499D7C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7</cp:revision>
  <cp:lastPrinted>2023-05-29T05:19:00Z</cp:lastPrinted>
  <dcterms:created xsi:type="dcterms:W3CDTF">2023-05-24T03:54:00Z</dcterms:created>
  <dcterms:modified xsi:type="dcterms:W3CDTF">2023-06-09T08:24:00Z</dcterms:modified>
</cp:coreProperties>
</file>